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2AB5" w14:textId="77777777" w:rsidR="00AB1396" w:rsidRDefault="00AB1396" w:rsidP="00671C52">
      <w:pPr>
        <w:pStyle w:val="NormalWeb"/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</w:p>
    <w:p w14:paraId="4BDE5580" w14:textId="418C4D20" w:rsidR="00671C52" w:rsidRPr="00B432B0" w:rsidRDefault="00671C52" w:rsidP="00671C52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Buggy Operative – Accommodation Changeover Support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 </w:t>
      </w:r>
      <w:r w:rsidRPr="00B432B0">
        <w:rPr>
          <w:rFonts w:ascii="Lora" w:hAnsi="Lora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Part-time · 4 hours per week · Flexible</w:t>
      </w:r>
    </w:p>
    <w:p w14:paraId="02A18049" w14:textId="73D36CFD" w:rsidR="0015319B" w:rsidRPr="006046D6" w:rsidRDefault="0015319B" w:rsidP="0015319B">
      <w:pPr>
        <w:pStyle w:val="NormalWeb"/>
        <w:spacing w:before="0" w:beforeAutospacing="0" w:after="0" w:afterAutospacing="0"/>
        <w:textAlignment w:val="baseline"/>
        <w:rPr>
          <w:rFonts w:ascii="Lora" w:hAnsi="Lora"/>
          <w:sz w:val="22"/>
          <w:szCs w:val="22"/>
        </w:rPr>
      </w:pPr>
      <w:r>
        <w:rPr>
          <w:rFonts w:ascii="Lora" w:hAnsi="Lora"/>
          <w:sz w:val="22"/>
          <w:szCs w:val="22"/>
        </w:rPr>
        <w:t xml:space="preserve">The team at </w:t>
      </w:r>
      <w:r w:rsidRPr="006046D6">
        <w:rPr>
          <w:rFonts w:ascii="Lora" w:hAnsi="Lora"/>
          <w:sz w:val="22"/>
          <w:szCs w:val="22"/>
        </w:rPr>
        <w:t>W</w:t>
      </w:r>
      <w:r>
        <w:rPr>
          <w:rFonts w:ascii="Lora" w:hAnsi="Lora"/>
          <w:sz w:val="22"/>
          <w:szCs w:val="22"/>
        </w:rPr>
        <w:t>atatunga Wildlife Reserve</w:t>
      </w:r>
      <w:r w:rsidRPr="006046D6">
        <w:rPr>
          <w:rFonts w:ascii="Lora" w:hAnsi="Lora"/>
          <w:sz w:val="22"/>
          <w:szCs w:val="22"/>
        </w:rPr>
        <w:t xml:space="preserve"> are looking for </w:t>
      </w:r>
      <w:r w:rsidR="005C515C">
        <w:rPr>
          <w:rFonts w:ascii="Lora" w:hAnsi="Lora"/>
          <w:sz w:val="22"/>
          <w:szCs w:val="22"/>
        </w:rPr>
        <w:t>a</w:t>
      </w:r>
      <w:r w:rsidR="00671C52">
        <w:rPr>
          <w:rFonts w:ascii="Lora" w:hAnsi="Lora"/>
          <w:sz w:val="22"/>
          <w:szCs w:val="22"/>
        </w:rPr>
        <w:t xml:space="preserve"> part time Buggy Operative </w:t>
      </w:r>
      <w:r w:rsidR="00455C07">
        <w:rPr>
          <w:rFonts w:ascii="Lora" w:hAnsi="Lora"/>
          <w:sz w:val="22"/>
          <w:szCs w:val="22"/>
        </w:rPr>
        <w:t>to support our fleet of electric buggies on Monday’s and Friday’s.</w:t>
      </w:r>
      <w:r w:rsidRPr="006046D6">
        <w:rPr>
          <w:rFonts w:ascii="Lora" w:hAnsi="Lora"/>
          <w:sz w:val="22"/>
          <w:szCs w:val="22"/>
        </w:rPr>
        <w:t xml:space="preserve">  </w:t>
      </w:r>
    </w:p>
    <w:p w14:paraId="511D6D7E" w14:textId="77777777" w:rsidR="00B432B0" w:rsidRDefault="00B432B0" w:rsidP="00C9029B">
      <w:pPr>
        <w:pStyle w:val="NormalWeb"/>
        <w:spacing w:before="0" w:beforeAutospacing="0" w:after="0" w:afterAutospacing="0"/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</w:p>
    <w:p w14:paraId="0CAB8AD7" w14:textId="77777777" w:rsidR="00F3099F" w:rsidRPr="006046D6" w:rsidRDefault="00F3099F" w:rsidP="00F3099F">
      <w:pPr>
        <w:pStyle w:val="NormalWeb"/>
        <w:spacing w:before="0" w:beforeAutospacing="0" w:after="0" w:afterAutospacing="0"/>
        <w:textAlignment w:val="baseline"/>
        <w:rPr>
          <w:rFonts w:ascii="Lora" w:hAnsi="Lora" w:cs="Arial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About us: </w:t>
      </w:r>
      <w:r w:rsidRPr="00ED575C">
        <w:rPr>
          <w:rFonts w:ascii="Lora" w:hAnsi="Lora" w:cs="Arial"/>
          <w:color w:val="000000" w:themeColor="text1"/>
          <w:sz w:val="20"/>
          <w:szCs w:val="20"/>
        </w:rPr>
        <w:t>Watatunga is a wildlife reserve in Watlington, west Norfolk which opened to the public in August 2020.  Situated amongst 170 acres of woodland, grassland, and lakes, Watatunga provides a unique environment for over</w:t>
      </w:r>
      <w:r>
        <w:rPr>
          <w:rFonts w:ascii="Lora" w:hAnsi="Lora" w:cs="Arial"/>
          <w:color w:val="000000" w:themeColor="text1"/>
          <w:sz w:val="20"/>
          <w:szCs w:val="20"/>
        </w:rPr>
        <w:t xml:space="preserve"> thirty</w:t>
      </w:r>
      <w:r w:rsidRPr="00ED575C">
        <w:rPr>
          <w:rFonts w:ascii="Lora" w:hAnsi="Lora" w:cs="Arial"/>
          <w:color w:val="000000" w:themeColor="text1"/>
          <w:sz w:val="20"/>
          <w:szCs w:val="20"/>
        </w:rPr>
        <w:t xml:space="preserve"> types of ungulate and rare bird species to roam at their will.  Guest </w:t>
      </w:r>
      <w:r w:rsidRPr="00ED575C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access to the reserve is via guided buggy tours only.  </w:t>
      </w:r>
    </w:p>
    <w:p w14:paraId="07509724" w14:textId="7E1DC60A" w:rsidR="00F3099F" w:rsidRPr="00671C52" w:rsidRDefault="00F3099F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About you: </w:t>
      </w:r>
      <w:r w:rsidRPr="00455C07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We are looking for someone r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eliable, punctual and self-motivated</w:t>
      </w:r>
      <w:r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with </w:t>
      </w:r>
      <w:r w:rsidR="00671C52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g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ood attention to detail, particularly around safety</w:t>
      </w:r>
      <w:r w:rsidR="00671C52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. You should be a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ble to work independently and communicate clearly with management</w:t>
      </w:r>
      <w:r w:rsidR="00EA6AC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and be</w:t>
      </w:r>
      <w:r w:rsidR="00671C52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c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omfortable working outdoors and in a physical, hands-on role</w:t>
      </w:r>
      <w:r w:rsidR="00671C52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. You will need a f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lexible attitude to varying start times within the 10:00am–4:00pm window</w:t>
      </w:r>
      <w:r w:rsidR="00671C52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No prior experience required </w:t>
      </w:r>
      <w:r w:rsidR="00EA6AC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as a</w:t>
      </w: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full induction and safety training will be provided</w:t>
      </w:r>
    </w:p>
    <w:p w14:paraId="78CC6C09" w14:textId="0781BAE7" w:rsidR="00B432B0" w:rsidRPr="00B432B0" w:rsidRDefault="00F3099F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About the role</w:t>
      </w:r>
      <w:r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: </w:t>
      </w:r>
      <w:r w:rsidR="007C5621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This is a </w:t>
      </w:r>
      <w:r w:rsidR="00B432B0"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part-time </w:t>
      </w:r>
      <w:r w:rsidR="007C5621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position</w:t>
      </w:r>
      <w:r w:rsidR="00B432B0"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to support the upkeep and safety of our electric buggy fleet during accommodation changeover days. This is a hands-on, practical role that plays an important part in maintaining the safety and presentation standards of our vehicles.</w:t>
      </w:r>
    </w:p>
    <w:p w14:paraId="555988A8" w14:textId="77777777" w:rsidR="00B432B0" w:rsidRPr="00B432B0" w:rsidRDefault="00B432B0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Hours and schedule</w:t>
      </w:r>
    </w:p>
    <w:p w14:paraId="66DC8ABE" w14:textId="77777777" w:rsidR="00B432B0" w:rsidRPr="00B432B0" w:rsidRDefault="00B432B0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This role is 2 hours per day on Mondays and Fridays, totalling 4 hours per week, paid at national minimal wage. Shifts take place within a 10:00am–4:00pm window, with the specific start time agreed each week depending on accommodation requirements. Some flexibility may be required to align with late guest check-outs or other changeover needs, and you will liaise with our accommodation property team as needed.</w:t>
      </w:r>
    </w:p>
    <w:p w14:paraId="35C38293" w14:textId="77777777" w:rsidR="00B432B0" w:rsidRPr="00B432B0" w:rsidRDefault="00B432B0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Key responsibilities</w:t>
      </w:r>
    </w:p>
    <w:p w14:paraId="28751C4B" w14:textId="77777777" w:rsidR="00B432B0" w:rsidRPr="00B432B0" w:rsidRDefault="00B432B0" w:rsidP="00B432B0">
      <w:pPr>
        <w:pStyle w:val="NormalWeb"/>
        <w:numPr>
          <w:ilvl w:val="0"/>
          <w:numId w:val="2"/>
        </w:numPr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Clean the electric buggy fleet to a high standard on each changeover day</w:t>
      </w:r>
    </w:p>
    <w:p w14:paraId="2FCB2963" w14:textId="77777777" w:rsidR="00B432B0" w:rsidRPr="00B432B0" w:rsidRDefault="00B432B0" w:rsidP="00B432B0">
      <w:pPr>
        <w:pStyle w:val="NormalWeb"/>
        <w:numPr>
          <w:ilvl w:val="0"/>
          <w:numId w:val="2"/>
        </w:numPr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Clean and tidy the buggy storage area</w:t>
      </w:r>
    </w:p>
    <w:p w14:paraId="1FFF8106" w14:textId="77777777" w:rsidR="00B432B0" w:rsidRPr="00B432B0" w:rsidRDefault="00B432B0" w:rsidP="00B432B0">
      <w:pPr>
        <w:pStyle w:val="NormalWeb"/>
        <w:numPr>
          <w:ilvl w:val="0"/>
          <w:numId w:val="2"/>
        </w:numPr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Complete basic safety checks on each vehicle and record findings accurately</w:t>
      </w:r>
    </w:p>
    <w:p w14:paraId="280596A7" w14:textId="77777777" w:rsidR="00B432B0" w:rsidRPr="00B432B0" w:rsidRDefault="00B432B0" w:rsidP="00B432B0">
      <w:pPr>
        <w:pStyle w:val="NormalWeb"/>
        <w:numPr>
          <w:ilvl w:val="0"/>
          <w:numId w:val="2"/>
        </w:numPr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Report the status of each buggy to the duty manager following checks</w:t>
      </w:r>
    </w:p>
    <w:p w14:paraId="7971457A" w14:textId="77777777" w:rsidR="00B432B0" w:rsidRPr="00B432B0" w:rsidRDefault="00B432B0" w:rsidP="00B432B0">
      <w:pPr>
        <w:pStyle w:val="NormalWeb"/>
        <w:numPr>
          <w:ilvl w:val="0"/>
          <w:numId w:val="2"/>
        </w:numPr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Liaise with the accommodation team regarding access and buggy condition when required</w:t>
      </w:r>
    </w:p>
    <w:p w14:paraId="09835E19" w14:textId="77777777" w:rsidR="00B432B0" w:rsidRPr="00B432B0" w:rsidRDefault="00B432B0" w:rsidP="00B432B0">
      <w:pPr>
        <w:pStyle w:val="NormalWeb"/>
        <w:numPr>
          <w:ilvl w:val="0"/>
          <w:numId w:val="2"/>
        </w:numPr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When accommodation is not in use, carry out equivalent safety checks on tour vehicles based at reception</w:t>
      </w:r>
    </w:p>
    <w:p w14:paraId="0FBD9377" w14:textId="77777777" w:rsidR="00B432B0" w:rsidRPr="00B432B0" w:rsidRDefault="00B432B0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Safety checks include</w:t>
      </w:r>
    </w:p>
    <w:p w14:paraId="76CF006A" w14:textId="77777777" w:rsidR="00B432B0" w:rsidRPr="00B432B0" w:rsidRDefault="00B432B0" w:rsidP="00B432B0">
      <w:pPr>
        <w:pStyle w:val="NormalWeb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B432B0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Tyre condition, brakes, steering, battery status, visual damage, plug and socket condition, and screens and controls.</w:t>
      </w:r>
    </w:p>
    <w:p w14:paraId="3596BAF1" w14:textId="263AFD32" w:rsidR="00B432B0" w:rsidRPr="00B432B0" w:rsidRDefault="00B432B0" w:rsidP="001C7A70">
      <w:pPr>
        <w:pStyle w:val="NormalWeb"/>
        <w:spacing w:before="0" w:beforeAutospacing="0" w:after="0" w:afterAutospacing="0"/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  <w:r w:rsidRPr="00ED575C">
        <w:rPr>
          <w:rFonts w:ascii="Lora" w:hAnsi="Lora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How to apply:</w:t>
      </w:r>
      <w:r w:rsidRPr="00ED575C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 Send a brief CV an</w:t>
      </w:r>
      <w:r w:rsidR="0041286C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>d email</w:t>
      </w:r>
      <w:r w:rsidRPr="00ED575C"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  <w:t xml:space="preserve"> to</w:t>
      </w:r>
      <w:r>
        <w:t xml:space="preserve"> </w:t>
      </w:r>
      <w:hyperlink r:id="rId10" w:history="1">
        <w:r w:rsidRPr="009508AD">
          <w:rPr>
            <w:rStyle w:val="Hyperlink"/>
          </w:rPr>
          <w:t>visitorexperience@watatunga.co.uk</w:t>
        </w:r>
      </w:hyperlink>
    </w:p>
    <w:p w14:paraId="6AE95B36" w14:textId="77777777" w:rsidR="00B432B0" w:rsidRPr="00ED575C" w:rsidRDefault="00B432B0" w:rsidP="00C9029B">
      <w:pPr>
        <w:pStyle w:val="NormalWeb"/>
        <w:spacing w:before="0" w:beforeAutospacing="0" w:after="0" w:afterAutospacing="0"/>
        <w:textAlignment w:val="baseline"/>
        <w:rPr>
          <w:rFonts w:ascii="Lora" w:hAnsi="Lora" w:cs="Arial"/>
          <w:color w:val="000000" w:themeColor="text1"/>
          <w:sz w:val="20"/>
          <w:szCs w:val="20"/>
          <w:bdr w:val="none" w:sz="0" w:space="0" w:color="auto" w:frame="1"/>
        </w:rPr>
      </w:pPr>
    </w:p>
    <w:sectPr w:rsidR="00B432B0" w:rsidRPr="00ED575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722C" w14:textId="77777777" w:rsidR="00C90B5E" w:rsidRDefault="00C90B5E" w:rsidP="0015319B">
      <w:r>
        <w:separator/>
      </w:r>
    </w:p>
  </w:endnote>
  <w:endnote w:type="continuationSeparator" w:id="0">
    <w:p w14:paraId="0765CA65" w14:textId="77777777" w:rsidR="00C90B5E" w:rsidRDefault="00C90B5E" w:rsidP="001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1DB0" w14:textId="77777777" w:rsidR="00C90B5E" w:rsidRDefault="00C90B5E" w:rsidP="0015319B">
      <w:r>
        <w:separator/>
      </w:r>
    </w:p>
  </w:footnote>
  <w:footnote w:type="continuationSeparator" w:id="0">
    <w:p w14:paraId="2DAE14B6" w14:textId="77777777" w:rsidR="00C90B5E" w:rsidRDefault="00C90B5E" w:rsidP="0015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AE09" w14:textId="771C9B33" w:rsidR="0015319B" w:rsidRDefault="0015319B" w:rsidP="0015319B">
    <w:pPr>
      <w:pStyle w:val="Header"/>
      <w:jc w:val="center"/>
    </w:pPr>
    <w:r>
      <w:rPr>
        <w:noProof/>
      </w:rPr>
      <w:drawing>
        <wp:inline distT="0" distB="0" distL="0" distR="0" wp14:anchorId="574D0B6F" wp14:editId="4CBEE6D2">
          <wp:extent cx="1691640" cy="909917"/>
          <wp:effectExtent l="0" t="0" r="3810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905" cy="91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4E320" w14:textId="77777777" w:rsidR="0015319B" w:rsidRDefault="0015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F98"/>
    <w:multiLevelType w:val="multilevel"/>
    <w:tmpl w:val="5B1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36EEC"/>
    <w:multiLevelType w:val="hybridMultilevel"/>
    <w:tmpl w:val="4B54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44468"/>
    <w:multiLevelType w:val="multilevel"/>
    <w:tmpl w:val="F9C4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838953">
    <w:abstractNumId w:val="1"/>
  </w:num>
  <w:num w:numId="2" w16cid:durableId="142281316">
    <w:abstractNumId w:val="0"/>
  </w:num>
  <w:num w:numId="3" w16cid:durableId="210784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9B"/>
    <w:rsid w:val="00043DC4"/>
    <w:rsid w:val="000A1C24"/>
    <w:rsid w:val="000D1BCF"/>
    <w:rsid w:val="000D3D3C"/>
    <w:rsid w:val="000F0DC3"/>
    <w:rsid w:val="000F61AC"/>
    <w:rsid w:val="000F6F4A"/>
    <w:rsid w:val="0015319B"/>
    <w:rsid w:val="001C7A70"/>
    <w:rsid w:val="001D777D"/>
    <w:rsid w:val="00276C99"/>
    <w:rsid w:val="002E3992"/>
    <w:rsid w:val="003028DD"/>
    <w:rsid w:val="0033623A"/>
    <w:rsid w:val="003933B9"/>
    <w:rsid w:val="0041286C"/>
    <w:rsid w:val="00431764"/>
    <w:rsid w:val="00455C07"/>
    <w:rsid w:val="0045635B"/>
    <w:rsid w:val="004C3584"/>
    <w:rsid w:val="004F6C70"/>
    <w:rsid w:val="00523085"/>
    <w:rsid w:val="005C443B"/>
    <w:rsid w:val="005C515C"/>
    <w:rsid w:val="00671C52"/>
    <w:rsid w:val="006B4028"/>
    <w:rsid w:val="006B5CD7"/>
    <w:rsid w:val="0077682F"/>
    <w:rsid w:val="00781976"/>
    <w:rsid w:val="007C5621"/>
    <w:rsid w:val="00811D28"/>
    <w:rsid w:val="00874E69"/>
    <w:rsid w:val="00892E87"/>
    <w:rsid w:val="008C687A"/>
    <w:rsid w:val="009B041C"/>
    <w:rsid w:val="009B7B63"/>
    <w:rsid w:val="009D2133"/>
    <w:rsid w:val="00A501C0"/>
    <w:rsid w:val="00AB1396"/>
    <w:rsid w:val="00B432B0"/>
    <w:rsid w:val="00B63A79"/>
    <w:rsid w:val="00C209ED"/>
    <w:rsid w:val="00C50D35"/>
    <w:rsid w:val="00C63A2A"/>
    <w:rsid w:val="00C9029B"/>
    <w:rsid w:val="00C90B5E"/>
    <w:rsid w:val="00D334CD"/>
    <w:rsid w:val="00DF7DBD"/>
    <w:rsid w:val="00EA6AC0"/>
    <w:rsid w:val="00ED575C"/>
    <w:rsid w:val="00F05DC7"/>
    <w:rsid w:val="00F3099F"/>
    <w:rsid w:val="00F647E1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FDD5"/>
  <w15:chartTrackingRefBased/>
  <w15:docId w15:val="{25D5F040-BEDC-7046-8760-065BE79C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531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19B"/>
  </w:style>
  <w:style w:type="paragraph" w:styleId="Footer">
    <w:name w:val="footer"/>
    <w:basedOn w:val="Normal"/>
    <w:link w:val="FooterChar"/>
    <w:uiPriority w:val="99"/>
    <w:unhideWhenUsed/>
    <w:rsid w:val="00153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19B"/>
  </w:style>
  <w:style w:type="paragraph" w:customStyle="1" w:styleId="xmsonormal">
    <w:name w:val="x_msonormal"/>
    <w:basedOn w:val="Normal"/>
    <w:rsid w:val="00892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892E87"/>
  </w:style>
  <w:style w:type="character" w:customStyle="1" w:styleId="markxwcsoxf56">
    <w:name w:val="markxwcsoxf56"/>
    <w:basedOn w:val="DefaultParagraphFont"/>
    <w:rsid w:val="00892E87"/>
  </w:style>
  <w:style w:type="character" w:customStyle="1" w:styleId="mark9wni27egf">
    <w:name w:val="mark9wni27egf"/>
    <w:basedOn w:val="DefaultParagraphFont"/>
    <w:rsid w:val="00892E87"/>
  </w:style>
  <w:style w:type="character" w:styleId="UnresolvedMention">
    <w:name w:val="Unresolved Mention"/>
    <w:basedOn w:val="DefaultParagraphFont"/>
    <w:uiPriority w:val="99"/>
    <w:semiHidden/>
    <w:unhideWhenUsed/>
    <w:rsid w:val="00C902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2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sitorexperience@watatunga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20F82391FDC4CA58AB0F351BB8616" ma:contentTypeVersion="13" ma:contentTypeDescription="Create a new document." ma:contentTypeScope="" ma:versionID="d33ca1f8d63625a58d5c4e56041d47f1">
  <xsd:schema xmlns:xsd="http://www.w3.org/2001/XMLSchema" xmlns:xs="http://www.w3.org/2001/XMLSchema" xmlns:p="http://schemas.microsoft.com/office/2006/metadata/properties" xmlns:ns2="77f9e6b2-2570-4c21-aeaa-681cd2a0c405" xmlns:ns3="efb21b70-b452-4aa4-917c-d875e06eb132" targetNamespace="http://schemas.microsoft.com/office/2006/metadata/properties" ma:root="true" ma:fieldsID="22a25d3c0f7b4870d6654858bcf748a7" ns2:_="" ns3:_="">
    <xsd:import namespace="77f9e6b2-2570-4c21-aeaa-681cd2a0c405"/>
    <xsd:import namespace="efb21b70-b452-4aa4-917c-d875e06eb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9e6b2-2570-4c21-aeaa-681cd2a0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e5ae34-92b7-41eb-9c41-0af0ce139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21b70-b452-4aa4-917c-d875e06eb1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6605c7-ad7f-4360-9022-c92620f3cad7}" ma:internalName="TaxCatchAll" ma:showField="CatchAllData" ma:web="efb21b70-b452-4aa4-917c-d875e06eb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9e6b2-2570-4c21-aeaa-681cd2a0c405">
      <Terms xmlns="http://schemas.microsoft.com/office/infopath/2007/PartnerControls"/>
    </lcf76f155ced4ddcb4097134ff3c332f>
    <TaxCatchAll xmlns="efb21b70-b452-4aa4-917c-d875e06eb132" xsi:nil="true"/>
  </documentManagement>
</p:properties>
</file>

<file path=customXml/itemProps1.xml><?xml version="1.0" encoding="utf-8"?>
<ds:datastoreItem xmlns:ds="http://schemas.openxmlformats.org/officeDocument/2006/customXml" ds:itemID="{46788C50-7DA2-4E9B-88A9-52FE1E6A3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E29D0-F120-409D-89AB-15385030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9e6b2-2570-4c21-aeaa-681cd2a0c405"/>
    <ds:schemaRef ds:uri="efb21b70-b452-4aa4-917c-d875e06eb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DCF9B-1EBF-46A0-A979-1B5E6C8996F5}">
  <ds:schemaRefs>
    <ds:schemaRef ds:uri="http://schemas.microsoft.com/office/2006/metadata/properties"/>
    <ds:schemaRef ds:uri="http://schemas.microsoft.com/office/infopath/2007/PartnerControls"/>
    <ds:schemaRef ds:uri="77f9e6b2-2570-4c21-aeaa-681cd2a0c405"/>
    <ds:schemaRef ds:uri="efb21b70-b452-4aa4-917c-d875e06eb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2074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Watatunga Wildlife Reserve</dc:creator>
  <cp:keywords/>
  <dc:description/>
  <cp:lastModifiedBy>Visitor Experience Manager</cp:lastModifiedBy>
  <cp:revision>11</cp:revision>
  <cp:lastPrinted>2021-07-19T14:01:00Z</cp:lastPrinted>
  <dcterms:created xsi:type="dcterms:W3CDTF">2026-04-17T08:08:00Z</dcterms:created>
  <dcterms:modified xsi:type="dcterms:W3CDTF">2026-04-17T11:29:00Z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0x010100BC620F82391FDC4CA58AB0F351BB8616</vt:lpwstr>
  </property>
  <property fmtid="{D5CDD505-2E9C-101B-9397-08002B2CF9AE}" pid="3" name="MediaServiceImageTags">
    <vt:lpwstr/>
  </property>
</Properties>
</file>