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2168D" w14:textId="6B3B9316" w:rsidR="005E71BD" w:rsidRPr="00F53EF6" w:rsidRDefault="005E71BD" w:rsidP="008F1BBA">
      <w:pPr>
        <w:pStyle w:val="BodyText"/>
        <w:jc w:val="center"/>
        <w:rPr>
          <w:rFonts w:ascii="Lora" w:hAnsi="Lora" w:cs="Arial"/>
          <w:b/>
          <w:color w:val="FF0000"/>
          <w:sz w:val="28"/>
          <w:szCs w:val="28"/>
        </w:rPr>
      </w:pPr>
      <w:r w:rsidRPr="00A91D0E">
        <w:rPr>
          <w:rFonts w:ascii="Lora" w:hAnsi="Lora" w:cs="Arial"/>
          <w:b/>
          <w:color w:val="000000" w:themeColor="text1"/>
          <w:sz w:val="28"/>
          <w:szCs w:val="28"/>
        </w:rPr>
        <w:t xml:space="preserve">Checklist </w:t>
      </w:r>
      <w:r>
        <w:rPr>
          <w:rFonts w:ascii="Lora" w:hAnsi="Lora" w:cs="Arial"/>
          <w:b/>
          <w:color w:val="000000" w:themeColor="text1"/>
          <w:sz w:val="28"/>
          <w:szCs w:val="28"/>
        </w:rPr>
        <w:t xml:space="preserve">for </w:t>
      </w:r>
      <w:r w:rsidR="00421997">
        <w:rPr>
          <w:rFonts w:ascii="Lora" w:hAnsi="Lora" w:cs="Arial"/>
          <w:b/>
          <w:color w:val="000000" w:themeColor="text1"/>
          <w:sz w:val="28"/>
          <w:szCs w:val="28"/>
        </w:rPr>
        <w:t>Resident</w:t>
      </w:r>
      <w:r w:rsidRPr="00A91D0E">
        <w:rPr>
          <w:rFonts w:ascii="Lora" w:hAnsi="Lora" w:cs="Arial"/>
          <w:b/>
          <w:color w:val="000000" w:themeColor="text1"/>
          <w:sz w:val="28"/>
          <w:szCs w:val="28"/>
        </w:rPr>
        <w:t xml:space="preserve"> Buggies</w:t>
      </w:r>
      <w:r w:rsidR="00DF1337">
        <w:rPr>
          <w:rFonts w:ascii="Lora" w:hAnsi="Lora" w:cs="Arial"/>
          <w:b/>
          <w:color w:val="000000" w:themeColor="text1"/>
          <w:sz w:val="28"/>
          <w:szCs w:val="28"/>
        </w:rPr>
        <w:t xml:space="preserve"> WWR 1.4</w:t>
      </w:r>
    </w:p>
    <w:p w14:paraId="1797E655" w14:textId="77777777" w:rsidR="005E71BD" w:rsidRPr="006740EC" w:rsidRDefault="005E71BD" w:rsidP="005E71BD">
      <w:pPr>
        <w:pStyle w:val="BodyText"/>
        <w:rPr>
          <w:rFonts w:ascii="Arial" w:hAnsi="Arial" w:cs="Arial"/>
          <w:b/>
          <w:sz w:val="22"/>
          <w:szCs w:val="22"/>
          <w:u w:val="single"/>
        </w:rPr>
      </w:pPr>
    </w:p>
    <w:p w14:paraId="013481C6" w14:textId="034158C7" w:rsidR="005E71BD" w:rsidRPr="009D051C" w:rsidRDefault="005E71BD" w:rsidP="005E71BD">
      <w:pPr>
        <w:pStyle w:val="BodyText"/>
        <w:rPr>
          <w:rFonts w:ascii="Lora" w:hAnsi="Lora" w:cs="Arial"/>
          <w:b/>
          <w:sz w:val="22"/>
          <w:szCs w:val="22"/>
        </w:rPr>
      </w:pPr>
      <w:r w:rsidRPr="009D051C">
        <w:rPr>
          <w:rFonts w:ascii="Lora" w:hAnsi="Lora" w:cs="Arial"/>
          <w:b/>
          <w:sz w:val="22"/>
          <w:szCs w:val="22"/>
        </w:rPr>
        <w:t xml:space="preserve">Know the controls and how to use </w:t>
      </w:r>
      <w:r w:rsidR="006740EC" w:rsidRPr="009D051C">
        <w:rPr>
          <w:rFonts w:ascii="Lora" w:hAnsi="Lora" w:cs="Arial"/>
          <w:b/>
          <w:sz w:val="22"/>
          <w:szCs w:val="22"/>
        </w:rPr>
        <w:t>them</w:t>
      </w:r>
      <w:r w:rsidR="009D051C">
        <w:rPr>
          <w:rFonts w:ascii="Lora" w:hAnsi="Lora" w:cs="Arial"/>
          <w:b/>
          <w:sz w:val="22"/>
          <w:szCs w:val="22"/>
        </w:rPr>
        <w:t>:</w:t>
      </w:r>
    </w:p>
    <w:p w14:paraId="58F09F45" w14:textId="77777777" w:rsidR="005E71BD" w:rsidRPr="009D051C" w:rsidRDefault="005E71BD" w:rsidP="005E71BD">
      <w:pPr>
        <w:pStyle w:val="BodyText"/>
        <w:numPr>
          <w:ilvl w:val="0"/>
          <w:numId w:val="6"/>
        </w:numPr>
        <w:rPr>
          <w:rFonts w:ascii="Lora" w:hAnsi="Lora" w:cs="Arial"/>
          <w:sz w:val="22"/>
          <w:szCs w:val="22"/>
        </w:rPr>
      </w:pPr>
      <w:r w:rsidRPr="009D051C">
        <w:rPr>
          <w:rFonts w:ascii="Lora" w:hAnsi="Lora" w:cs="Arial"/>
          <w:sz w:val="22"/>
          <w:szCs w:val="22"/>
        </w:rPr>
        <w:t>Ignition key</w:t>
      </w:r>
    </w:p>
    <w:p w14:paraId="56634638" w14:textId="221B1121" w:rsidR="005E71BD" w:rsidRPr="009D051C" w:rsidRDefault="005E71BD" w:rsidP="005E71BD">
      <w:pPr>
        <w:pStyle w:val="BodyText"/>
        <w:numPr>
          <w:ilvl w:val="0"/>
          <w:numId w:val="6"/>
        </w:numPr>
        <w:rPr>
          <w:rFonts w:ascii="Lora" w:hAnsi="Lora" w:cs="Arial"/>
          <w:sz w:val="22"/>
          <w:szCs w:val="22"/>
        </w:rPr>
      </w:pPr>
      <w:r w:rsidRPr="009D051C">
        <w:rPr>
          <w:rFonts w:ascii="Lora" w:hAnsi="Lora" w:cs="Arial"/>
          <w:sz w:val="22"/>
          <w:szCs w:val="22"/>
        </w:rPr>
        <w:t>Accelerator &amp; Reversing Control</w:t>
      </w:r>
    </w:p>
    <w:p w14:paraId="3989C283" w14:textId="3A88994C" w:rsidR="005E71BD" w:rsidRPr="009D051C" w:rsidRDefault="005E71BD" w:rsidP="005E71BD">
      <w:pPr>
        <w:pStyle w:val="BodyText"/>
        <w:numPr>
          <w:ilvl w:val="0"/>
          <w:numId w:val="6"/>
        </w:numPr>
        <w:rPr>
          <w:rFonts w:ascii="Lora" w:hAnsi="Lora" w:cs="Arial"/>
          <w:sz w:val="22"/>
          <w:szCs w:val="22"/>
        </w:rPr>
      </w:pPr>
      <w:r w:rsidRPr="009D051C">
        <w:rPr>
          <w:rFonts w:ascii="Lora" w:hAnsi="Lora" w:cs="Arial"/>
          <w:sz w:val="22"/>
          <w:szCs w:val="22"/>
        </w:rPr>
        <w:t xml:space="preserve">Footbrake &amp; Parking brake  </w:t>
      </w:r>
    </w:p>
    <w:p w14:paraId="26A5E786" w14:textId="5E63ED04" w:rsidR="00C36D8E" w:rsidRPr="009D051C" w:rsidRDefault="00C36D8E" w:rsidP="00BC44DA">
      <w:pPr>
        <w:pStyle w:val="BodyText"/>
        <w:numPr>
          <w:ilvl w:val="0"/>
          <w:numId w:val="6"/>
        </w:numPr>
        <w:rPr>
          <w:rFonts w:ascii="Lora" w:hAnsi="Lora" w:cs="Arial"/>
          <w:sz w:val="22"/>
          <w:szCs w:val="22"/>
        </w:rPr>
      </w:pPr>
      <w:r w:rsidRPr="009D051C">
        <w:rPr>
          <w:rFonts w:ascii="Lora" w:hAnsi="Lora" w:cs="Arial"/>
          <w:sz w:val="22"/>
          <w:szCs w:val="22"/>
        </w:rPr>
        <w:t xml:space="preserve">GPS </w:t>
      </w:r>
      <w:r w:rsidR="00FE6129" w:rsidRPr="009D051C">
        <w:rPr>
          <w:rFonts w:ascii="Lora" w:hAnsi="Lora" w:cs="Arial"/>
          <w:sz w:val="22"/>
          <w:szCs w:val="22"/>
        </w:rPr>
        <w:t>Screen</w:t>
      </w:r>
      <w:r w:rsidRPr="009D051C">
        <w:rPr>
          <w:rFonts w:ascii="Lora" w:hAnsi="Lora" w:cs="Arial"/>
          <w:sz w:val="22"/>
          <w:szCs w:val="22"/>
        </w:rPr>
        <w:t xml:space="preserve"> </w:t>
      </w:r>
    </w:p>
    <w:p w14:paraId="6A0DFC80" w14:textId="15AD13CE" w:rsidR="009874F7" w:rsidRDefault="009874F7" w:rsidP="00BC44DA">
      <w:pPr>
        <w:pStyle w:val="BodyText"/>
        <w:numPr>
          <w:ilvl w:val="0"/>
          <w:numId w:val="6"/>
        </w:numPr>
        <w:rPr>
          <w:rFonts w:ascii="Lora" w:hAnsi="Lora" w:cs="Arial"/>
          <w:sz w:val="22"/>
          <w:szCs w:val="22"/>
        </w:rPr>
      </w:pPr>
      <w:r w:rsidRPr="009D051C">
        <w:rPr>
          <w:rFonts w:ascii="Lora" w:hAnsi="Lora" w:cs="Arial"/>
          <w:sz w:val="22"/>
          <w:szCs w:val="22"/>
        </w:rPr>
        <w:t>Char</w:t>
      </w:r>
      <w:r w:rsidR="00DE4B8A" w:rsidRPr="009D051C">
        <w:rPr>
          <w:rFonts w:ascii="Lora" w:hAnsi="Lora" w:cs="Arial"/>
          <w:sz w:val="22"/>
          <w:szCs w:val="22"/>
        </w:rPr>
        <w:t>g</w:t>
      </w:r>
      <w:r w:rsidRPr="009D051C">
        <w:rPr>
          <w:rFonts w:ascii="Lora" w:hAnsi="Lora" w:cs="Arial"/>
          <w:sz w:val="22"/>
          <w:szCs w:val="22"/>
        </w:rPr>
        <w:t xml:space="preserve">ing your buggy </w:t>
      </w:r>
    </w:p>
    <w:p w14:paraId="3CDD4909" w14:textId="57231E2D" w:rsidR="009D051C" w:rsidRPr="009D051C" w:rsidRDefault="009D051C" w:rsidP="00BC44DA">
      <w:pPr>
        <w:pStyle w:val="BodyText"/>
        <w:numPr>
          <w:ilvl w:val="0"/>
          <w:numId w:val="6"/>
        </w:numPr>
        <w:rPr>
          <w:rFonts w:ascii="Lora" w:hAnsi="Lora" w:cs="Arial"/>
          <w:sz w:val="22"/>
          <w:szCs w:val="22"/>
        </w:rPr>
      </w:pPr>
      <w:r>
        <w:rPr>
          <w:rFonts w:ascii="Lora" w:hAnsi="Lora" w:cs="Arial"/>
          <w:sz w:val="22"/>
          <w:szCs w:val="22"/>
        </w:rPr>
        <w:t>Importance of taking a mobile phone onto the reserve</w:t>
      </w:r>
    </w:p>
    <w:p w14:paraId="74F7FDAB" w14:textId="704AA202" w:rsidR="005E71BD" w:rsidRPr="009D051C" w:rsidRDefault="00317E07" w:rsidP="005E71BD">
      <w:pPr>
        <w:pStyle w:val="BodyText"/>
        <w:rPr>
          <w:rFonts w:ascii="Lora" w:hAnsi="Lora" w:cs="Arial"/>
          <w:sz w:val="22"/>
          <w:szCs w:val="22"/>
        </w:rPr>
      </w:pPr>
      <w:r w:rsidRPr="009D051C">
        <w:rPr>
          <w:rFonts w:ascii="Lora" w:hAnsi="Lora" w:cs="Arial"/>
          <w:sz w:val="22"/>
          <w:szCs w:val="22"/>
        </w:rPr>
        <w:br/>
      </w:r>
    </w:p>
    <w:p w14:paraId="6209F636" w14:textId="5CCE5FF8" w:rsidR="005E71BD" w:rsidRPr="009D051C" w:rsidRDefault="005E71BD" w:rsidP="005E71BD">
      <w:pPr>
        <w:pStyle w:val="BodyText"/>
        <w:rPr>
          <w:rFonts w:ascii="Lora" w:hAnsi="Lora" w:cs="Arial"/>
          <w:b/>
          <w:sz w:val="22"/>
          <w:szCs w:val="22"/>
        </w:rPr>
      </w:pPr>
      <w:r w:rsidRPr="009D051C">
        <w:rPr>
          <w:rFonts w:ascii="Lora" w:hAnsi="Lora" w:cs="Arial"/>
          <w:b/>
          <w:sz w:val="22"/>
          <w:szCs w:val="22"/>
        </w:rPr>
        <w:t xml:space="preserve">Know your driving </w:t>
      </w:r>
      <w:r w:rsidR="006740EC" w:rsidRPr="009D051C">
        <w:rPr>
          <w:rFonts w:ascii="Lora" w:hAnsi="Lora" w:cs="Arial"/>
          <w:b/>
          <w:sz w:val="22"/>
          <w:szCs w:val="22"/>
        </w:rPr>
        <w:t>conditions</w:t>
      </w:r>
      <w:r w:rsidR="009D051C">
        <w:rPr>
          <w:rFonts w:ascii="Lora" w:hAnsi="Lora" w:cs="Arial"/>
          <w:b/>
          <w:sz w:val="22"/>
          <w:szCs w:val="22"/>
        </w:rPr>
        <w:t>:</w:t>
      </w:r>
    </w:p>
    <w:p w14:paraId="33376D0E" w14:textId="4FAA7BC1" w:rsidR="005E71BD" w:rsidRPr="009D051C" w:rsidRDefault="005E71BD" w:rsidP="005E71BD">
      <w:pPr>
        <w:pStyle w:val="BodyText"/>
        <w:rPr>
          <w:rFonts w:ascii="Lora" w:hAnsi="Lora" w:cs="Arial"/>
          <w:sz w:val="22"/>
          <w:szCs w:val="22"/>
        </w:rPr>
      </w:pPr>
      <w:r w:rsidRPr="009D051C">
        <w:rPr>
          <w:rFonts w:ascii="Lora" w:hAnsi="Lora" w:cs="Arial"/>
          <w:sz w:val="22"/>
          <w:szCs w:val="22"/>
        </w:rPr>
        <w:t xml:space="preserve">Buggies can only be used for the number of occupants they were designed to carry and by those authorised to do so. Buggies must not be used on the areas of the reserve where signage indicates restricted access. Always consider the terrain as well as environmental factors that may affect your ability to operate the vehicle </w:t>
      </w:r>
      <w:r w:rsidR="006740EC" w:rsidRPr="009D051C">
        <w:rPr>
          <w:rFonts w:ascii="Lora" w:hAnsi="Lora" w:cs="Arial"/>
          <w:sz w:val="22"/>
          <w:szCs w:val="22"/>
        </w:rPr>
        <w:t>safely.</w:t>
      </w:r>
    </w:p>
    <w:p w14:paraId="705F7A17" w14:textId="77777777" w:rsidR="005E71BD" w:rsidRPr="009D051C" w:rsidRDefault="005E71BD" w:rsidP="005E71BD">
      <w:pPr>
        <w:pStyle w:val="BodyText"/>
        <w:rPr>
          <w:rFonts w:ascii="Lora" w:hAnsi="Lora" w:cs="Arial"/>
          <w:sz w:val="22"/>
          <w:szCs w:val="22"/>
        </w:rPr>
      </w:pPr>
    </w:p>
    <w:p w14:paraId="19DBB38D" w14:textId="6D9A6C74" w:rsidR="005E71BD" w:rsidRPr="009D051C" w:rsidRDefault="005E71BD" w:rsidP="005E71BD">
      <w:pPr>
        <w:pStyle w:val="BodyText"/>
        <w:numPr>
          <w:ilvl w:val="0"/>
          <w:numId w:val="4"/>
        </w:numPr>
        <w:rPr>
          <w:rFonts w:ascii="Lora" w:hAnsi="Lora" w:cs="Arial"/>
          <w:sz w:val="22"/>
          <w:szCs w:val="22"/>
        </w:rPr>
      </w:pPr>
      <w:r w:rsidRPr="009D051C">
        <w:rPr>
          <w:rFonts w:ascii="Lora" w:hAnsi="Lora" w:cs="Arial"/>
          <w:sz w:val="22"/>
          <w:szCs w:val="22"/>
        </w:rPr>
        <w:t>Drive the vehicle only as fast as the terrain and safety considerations allow</w:t>
      </w:r>
      <w:r w:rsidR="00E656EF" w:rsidRPr="009D051C">
        <w:rPr>
          <w:rFonts w:ascii="Lora" w:hAnsi="Lora" w:cs="Arial"/>
          <w:sz w:val="22"/>
          <w:szCs w:val="22"/>
        </w:rPr>
        <w:t>.</w:t>
      </w:r>
    </w:p>
    <w:p w14:paraId="1C83F0FB" w14:textId="1D94B96E" w:rsidR="005E71BD" w:rsidRPr="009D051C" w:rsidRDefault="005E71BD" w:rsidP="005E71BD">
      <w:pPr>
        <w:pStyle w:val="BodyText"/>
        <w:numPr>
          <w:ilvl w:val="0"/>
          <w:numId w:val="4"/>
        </w:numPr>
        <w:rPr>
          <w:rFonts w:ascii="Lora" w:hAnsi="Lora" w:cs="Arial"/>
          <w:sz w:val="22"/>
          <w:szCs w:val="22"/>
        </w:rPr>
      </w:pPr>
      <w:r w:rsidRPr="009D051C">
        <w:rPr>
          <w:rFonts w:ascii="Lora" w:hAnsi="Lora" w:cs="Arial"/>
          <w:sz w:val="22"/>
          <w:szCs w:val="22"/>
        </w:rPr>
        <w:t>To avoid tipping over, drive buggies straight up and down any slopes</w:t>
      </w:r>
      <w:r w:rsidR="00E656EF" w:rsidRPr="009D051C">
        <w:rPr>
          <w:rFonts w:ascii="Lora" w:hAnsi="Lora" w:cs="Arial"/>
          <w:sz w:val="22"/>
          <w:szCs w:val="22"/>
        </w:rPr>
        <w:t>.</w:t>
      </w:r>
    </w:p>
    <w:p w14:paraId="5239AC5D" w14:textId="548F42BC" w:rsidR="005E71BD" w:rsidRPr="009D051C" w:rsidRDefault="005E71BD" w:rsidP="00317E07">
      <w:pPr>
        <w:pStyle w:val="BodyText"/>
        <w:numPr>
          <w:ilvl w:val="0"/>
          <w:numId w:val="4"/>
        </w:numPr>
        <w:rPr>
          <w:rFonts w:ascii="Lora" w:hAnsi="Lora" w:cs="Arial"/>
          <w:sz w:val="22"/>
          <w:szCs w:val="22"/>
        </w:rPr>
      </w:pPr>
      <w:r w:rsidRPr="009D051C">
        <w:rPr>
          <w:rFonts w:ascii="Lora" w:hAnsi="Lora" w:cs="Arial"/>
          <w:sz w:val="22"/>
          <w:szCs w:val="22"/>
        </w:rPr>
        <w:t>Slow down before corners</w:t>
      </w:r>
      <w:r w:rsidR="00317E07" w:rsidRPr="009D051C">
        <w:rPr>
          <w:rFonts w:ascii="Lora" w:hAnsi="Lora" w:cs="Arial"/>
          <w:sz w:val="22"/>
          <w:szCs w:val="22"/>
        </w:rPr>
        <w:t xml:space="preserve">, all </w:t>
      </w:r>
      <w:r w:rsidRPr="009D051C">
        <w:rPr>
          <w:rFonts w:ascii="Lora" w:hAnsi="Lora" w:cs="Arial"/>
          <w:sz w:val="22"/>
          <w:szCs w:val="22"/>
        </w:rPr>
        <w:t>turns must be executed at reduced speeds</w:t>
      </w:r>
      <w:r w:rsidR="00E656EF" w:rsidRPr="009D051C">
        <w:rPr>
          <w:rFonts w:ascii="Lora" w:hAnsi="Lora" w:cs="Arial"/>
          <w:sz w:val="22"/>
          <w:szCs w:val="22"/>
        </w:rPr>
        <w:t>.</w:t>
      </w:r>
    </w:p>
    <w:p w14:paraId="7B9464A9" w14:textId="2A1BD1A7" w:rsidR="00E3430F" w:rsidRPr="009D051C" w:rsidRDefault="005E71BD" w:rsidP="00E656EF">
      <w:pPr>
        <w:pStyle w:val="BodyText"/>
        <w:numPr>
          <w:ilvl w:val="0"/>
          <w:numId w:val="4"/>
        </w:numPr>
        <w:rPr>
          <w:rFonts w:ascii="Lora" w:hAnsi="Lora" w:cs="Arial"/>
          <w:sz w:val="22"/>
          <w:szCs w:val="22"/>
        </w:rPr>
      </w:pPr>
      <w:r w:rsidRPr="009D051C">
        <w:rPr>
          <w:rFonts w:ascii="Lora" w:hAnsi="Lora" w:cs="Arial"/>
          <w:sz w:val="22"/>
          <w:szCs w:val="22"/>
        </w:rPr>
        <w:t>Avoid sudden stops or change of direction that may result in loss of control</w:t>
      </w:r>
      <w:r w:rsidR="00E656EF" w:rsidRPr="009D051C">
        <w:rPr>
          <w:rFonts w:ascii="Lora" w:hAnsi="Lora" w:cs="Arial"/>
          <w:sz w:val="22"/>
          <w:szCs w:val="22"/>
        </w:rPr>
        <w:t>.</w:t>
      </w:r>
    </w:p>
    <w:p w14:paraId="7531DA79" w14:textId="11A53E02" w:rsidR="00317E07" w:rsidRDefault="00317E07" w:rsidP="00E656EF">
      <w:pPr>
        <w:pStyle w:val="BodyText"/>
        <w:numPr>
          <w:ilvl w:val="0"/>
          <w:numId w:val="4"/>
        </w:numPr>
        <w:rPr>
          <w:rFonts w:ascii="Lora" w:hAnsi="Lora" w:cs="Arial"/>
          <w:sz w:val="22"/>
          <w:szCs w:val="22"/>
        </w:rPr>
      </w:pPr>
      <w:r w:rsidRPr="009D051C">
        <w:rPr>
          <w:rFonts w:ascii="Lora" w:hAnsi="Lora" w:cs="Arial"/>
          <w:sz w:val="22"/>
          <w:szCs w:val="22"/>
        </w:rPr>
        <w:t xml:space="preserve">Please ask your tour guide for current Reserve opening &amp; closing times. </w:t>
      </w:r>
    </w:p>
    <w:p w14:paraId="6E661BFF" w14:textId="2DBB1473" w:rsidR="009D051C" w:rsidRPr="009D051C" w:rsidRDefault="009D051C" w:rsidP="00E656EF">
      <w:pPr>
        <w:pStyle w:val="BodyText"/>
        <w:numPr>
          <w:ilvl w:val="0"/>
          <w:numId w:val="4"/>
        </w:numPr>
        <w:rPr>
          <w:rFonts w:ascii="Lora" w:hAnsi="Lora" w:cs="Arial"/>
          <w:sz w:val="22"/>
          <w:szCs w:val="22"/>
        </w:rPr>
      </w:pPr>
      <w:r>
        <w:rPr>
          <w:rFonts w:ascii="Lora" w:hAnsi="Lora" w:cs="Arial"/>
          <w:sz w:val="22"/>
          <w:szCs w:val="22"/>
        </w:rPr>
        <w:t xml:space="preserve">Please note, the wheelchair buggy isn’t allowed in certain areas for your own safety. </w:t>
      </w:r>
    </w:p>
    <w:p w14:paraId="67AE9DA1" w14:textId="7A360F9F" w:rsidR="005E71BD" w:rsidRPr="009D051C" w:rsidRDefault="00317E07" w:rsidP="005E71BD">
      <w:pPr>
        <w:pStyle w:val="BodyText"/>
        <w:rPr>
          <w:rFonts w:ascii="Lora" w:hAnsi="Lora" w:cs="Arial"/>
          <w:sz w:val="22"/>
          <w:szCs w:val="22"/>
        </w:rPr>
      </w:pPr>
      <w:r w:rsidRPr="009D051C">
        <w:rPr>
          <w:rFonts w:ascii="Lora" w:hAnsi="Lora" w:cs="Arial"/>
          <w:sz w:val="22"/>
          <w:szCs w:val="22"/>
        </w:rPr>
        <w:br/>
      </w:r>
    </w:p>
    <w:p w14:paraId="6A391897" w14:textId="14ED986E" w:rsidR="005E71BD" w:rsidRPr="009D051C" w:rsidRDefault="005E71BD" w:rsidP="005E71BD">
      <w:pPr>
        <w:pStyle w:val="BodyText"/>
        <w:rPr>
          <w:rFonts w:ascii="Lora" w:hAnsi="Lora" w:cs="Arial"/>
          <w:b/>
          <w:sz w:val="22"/>
          <w:szCs w:val="22"/>
        </w:rPr>
      </w:pPr>
      <w:r w:rsidRPr="009D051C">
        <w:rPr>
          <w:rFonts w:ascii="Lora" w:hAnsi="Lora" w:cs="Arial"/>
          <w:b/>
          <w:sz w:val="22"/>
          <w:szCs w:val="22"/>
        </w:rPr>
        <w:t xml:space="preserve">Be aware of the position of animals in relation to your </w:t>
      </w:r>
      <w:r w:rsidR="00272160" w:rsidRPr="009D051C">
        <w:rPr>
          <w:rFonts w:ascii="Lora" w:hAnsi="Lora" w:cs="Arial"/>
          <w:b/>
          <w:sz w:val="22"/>
          <w:szCs w:val="22"/>
        </w:rPr>
        <w:t>buggy</w:t>
      </w:r>
      <w:r w:rsidR="009D051C">
        <w:rPr>
          <w:rFonts w:ascii="Lora" w:hAnsi="Lora" w:cs="Arial"/>
          <w:b/>
          <w:sz w:val="22"/>
          <w:szCs w:val="22"/>
        </w:rPr>
        <w:t>:</w:t>
      </w:r>
    </w:p>
    <w:p w14:paraId="2B714641" w14:textId="17C34911" w:rsidR="005E71BD" w:rsidRPr="009D051C" w:rsidRDefault="005E71BD" w:rsidP="005E71BD">
      <w:pPr>
        <w:pStyle w:val="BodyText"/>
        <w:rPr>
          <w:rFonts w:ascii="Lora" w:hAnsi="Lora" w:cs="Arial"/>
          <w:sz w:val="22"/>
          <w:szCs w:val="22"/>
        </w:rPr>
      </w:pPr>
      <w:r w:rsidRPr="009D051C">
        <w:rPr>
          <w:rFonts w:ascii="Lora" w:hAnsi="Lora" w:cs="Arial"/>
          <w:sz w:val="22"/>
          <w:szCs w:val="22"/>
        </w:rPr>
        <w:t xml:space="preserve">Many of the animals in Watatunga Wildlife Reserve </w:t>
      </w:r>
      <w:r w:rsidR="00724212" w:rsidRPr="009D051C">
        <w:rPr>
          <w:rFonts w:ascii="Lora" w:hAnsi="Lora" w:cs="Arial"/>
          <w:sz w:val="22"/>
          <w:szCs w:val="22"/>
        </w:rPr>
        <w:t>are extremely dangerous</w:t>
      </w:r>
      <w:r w:rsidRPr="009D051C">
        <w:rPr>
          <w:rFonts w:ascii="Lora" w:hAnsi="Lora" w:cs="Arial"/>
          <w:sz w:val="22"/>
          <w:szCs w:val="22"/>
        </w:rPr>
        <w:t xml:space="preserve"> – it may be tempting to get closer for the perfect </w:t>
      </w:r>
      <w:r w:rsidR="00E656EF" w:rsidRPr="009D051C">
        <w:rPr>
          <w:rFonts w:ascii="Lora" w:hAnsi="Lora" w:cs="Arial"/>
          <w:sz w:val="22"/>
          <w:szCs w:val="22"/>
        </w:rPr>
        <w:t>photograph,</w:t>
      </w:r>
      <w:r w:rsidRPr="009D051C">
        <w:rPr>
          <w:rFonts w:ascii="Lora" w:hAnsi="Lora" w:cs="Arial"/>
          <w:sz w:val="22"/>
          <w:szCs w:val="22"/>
        </w:rPr>
        <w:t xml:space="preserve"> but you are putting your life and that of your passengers at risk. </w:t>
      </w:r>
      <w:r w:rsidR="00724212" w:rsidRPr="009D051C">
        <w:rPr>
          <w:rFonts w:ascii="Lora" w:hAnsi="Lora" w:cs="Arial"/>
          <w:sz w:val="22"/>
          <w:szCs w:val="22"/>
        </w:rPr>
        <w:t xml:space="preserve">Please note that we have exotic </w:t>
      </w:r>
      <w:r w:rsidR="00534BAF" w:rsidRPr="009D051C">
        <w:rPr>
          <w:rFonts w:ascii="Lora" w:hAnsi="Lora" w:cs="Arial"/>
          <w:sz w:val="22"/>
          <w:szCs w:val="22"/>
        </w:rPr>
        <w:t>species from all over the world</w:t>
      </w:r>
      <w:r w:rsidR="00724212" w:rsidRPr="009D051C">
        <w:rPr>
          <w:rFonts w:ascii="Lora" w:hAnsi="Lora" w:cs="Arial"/>
          <w:sz w:val="22"/>
          <w:szCs w:val="22"/>
        </w:rPr>
        <w:t xml:space="preserve"> in the reserve and as a result every single month </w:t>
      </w:r>
      <w:r w:rsidR="009D051C">
        <w:rPr>
          <w:rFonts w:ascii="Lora" w:hAnsi="Lora" w:cs="Arial"/>
          <w:sz w:val="22"/>
          <w:szCs w:val="22"/>
        </w:rPr>
        <w:t xml:space="preserve">of the year </w:t>
      </w:r>
      <w:r w:rsidR="00724212" w:rsidRPr="009D051C">
        <w:rPr>
          <w:rFonts w:ascii="Lora" w:hAnsi="Lora" w:cs="Arial"/>
          <w:sz w:val="22"/>
          <w:szCs w:val="22"/>
        </w:rPr>
        <w:t xml:space="preserve">there is a different species of deer rutting. </w:t>
      </w:r>
    </w:p>
    <w:p w14:paraId="33A0E695" w14:textId="77777777" w:rsidR="005E71BD" w:rsidRPr="009D051C" w:rsidRDefault="005E71BD" w:rsidP="005E71BD">
      <w:pPr>
        <w:pStyle w:val="BodyText"/>
        <w:rPr>
          <w:rFonts w:ascii="Lora" w:hAnsi="Lora" w:cs="Arial"/>
          <w:sz w:val="22"/>
          <w:szCs w:val="22"/>
        </w:rPr>
      </w:pPr>
    </w:p>
    <w:p w14:paraId="3EBABA18" w14:textId="77777777" w:rsidR="005E71BD" w:rsidRPr="009D051C" w:rsidRDefault="005E71BD" w:rsidP="005E71BD">
      <w:pPr>
        <w:pStyle w:val="BodyText"/>
        <w:numPr>
          <w:ilvl w:val="0"/>
          <w:numId w:val="5"/>
        </w:numPr>
        <w:rPr>
          <w:rFonts w:ascii="Lora" w:hAnsi="Lora" w:cs="Arial"/>
          <w:sz w:val="22"/>
          <w:szCs w:val="22"/>
        </w:rPr>
      </w:pPr>
      <w:r w:rsidRPr="009D051C">
        <w:rPr>
          <w:rFonts w:ascii="Lora" w:hAnsi="Lora" w:cs="Arial"/>
          <w:sz w:val="22"/>
          <w:szCs w:val="22"/>
        </w:rPr>
        <w:t>It is strictly prohibited to leave the buggy at any time within the reserve.</w:t>
      </w:r>
    </w:p>
    <w:p w14:paraId="2DAEECEA" w14:textId="5026A0DF" w:rsidR="00272160" w:rsidRPr="009D051C" w:rsidRDefault="00272160" w:rsidP="005E71BD">
      <w:pPr>
        <w:pStyle w:val="BodyText"/>
        <w:numPr>
          <w:ilvl w:val="0"/>
          <w:numId w:val="5"/>
        </w:numPr>
        <w:rPr>
          <w:rFonts w:ascii="Lora" w:hAnsi="Lora" w:cs="Arial"/>
          <w:sz w:val="22"/>
          <w:szCs w:val="22"/>
        </w:rPr>
      </w:pPr>
      <w:r w:rsidRPr="009D051C">
        <w:rPr>
          <w:rFonts w:ascii="Lora" w:hAnsi="Lora" w:cs="Arial"/>
          <w:sz w:val="22"/>
          <w:szCs w:val="22"/>
        </w:rPr>
        <w:t xml:space="preserve">Please ensure there are no animals within a 20-metre proximity of the reserve </w:t>
      </w:r>
      <w:r w:rsidR="009D051C">
        <w:rPr>
          <w:rFonts w:ascii="Lora" w:hAnsi="Lora" w:cs="Arial"/>
          <w:sz w:val="22"/>
          <w:szCs w:val="22"/>
        </w:rPr>
        <w:t xml:space="preserve">access </w:t>
      </w:r>
      <w:r w:rsidRPr="009D051C">
        <w:rPr>
          <w:rFonts w:ascii="Lora" w:hAnsi="Lora" w:cs="Arial"/>
          <w:sz w:val="22"/>
          <w:szCs w:val="22"/>
        </w:rPr>
        <w:t xml:space="preserve">gate. </w:t>
      </w:r>
    </w:p>
    <w:p w14:paraId="1C820E00" w14:textId="5143D6B5" w:rsidR="005E71BD" w:rsidRPr="009D051C" w:rsidRDefault="005E71BD" w:rsidP="005E71BD">
      <w:pPr>
        <w:pStyle w:val="BodyText"/>
        <w:numPr>
          <w:ilvl w:val="0"/>
          <w:numId w:val="5"/>
        </w:numPr>
        <w:rPr>
          <w:rFonts w:ascii="Lora" w:hAnsi="Lora" w:cs="Arial"/>
          <w:sz w:val="22"/>
          <w:szCs w:val="22"/>
        </w:rPr>
      </w:pPr>
      <w:r w:rsidRPr="009D051C">
        <w:rPr>
          <w:rFonts w:ascii="Lora" w:hAnsi="Lora" w:cs="Arial"/>
          <w:sz w:val="22"/>
          <w:szCs w:val="22"/>
        </w:rPr>
        <w:t>Maintain a safe distance from all wildlife (at least 10</w:t>
      </w:r>
      <w:r w:rsidR="00272160" w:rsidRPr="009D051C">
        <w:rPr>
          <w:rFonts w:ascii="Lora" w:hAnsi="Lora" w:cs="Arial"/>
          <w:sz w:val="22"/>
          <w:szCs w:val="22"/>
        </w:rPr>
        <w:t xml:space="preserve"> </w:t>
      </w:r>
      <w:r w:rsidRPr="009D051C">
        <w:rPr>
          <w:rFonts w:ascii="Lora" w:hAnsi="Lora" w:cs="Arial"/>
          <w:sz w:val="22"/>
          <w:szCs w:val="22"/>
        </w:rPr>
        <w:t>m</w:t>
      </w:r>
      <w:r w:rsidR="00272160" w:rsidRPr="009D051C">
        <w:rPr>
          <w:rFonts w:ascii="Lora" w:hAnsi="Lora" w:cs="Arial"/>
          <w:sz w:val="22"/>
          <w:szCs w:val="22"/>
        </w:rPr>
        <w:t>etres</w:t>
      </w:r>
      <w:r w:rsidRPr="009D051C">
        <w:rPr>
          <w:rFonts w:ascii="Lora" w:hAnsi="Lora" w:cs="Arial"/>
          <w:sz w:val="22"/>
          <w:szCs w:val="22"/>
        </w:rPr>
        <w:t>).</w:t>
      </w:r>
    </w:p>
    <w:p w14:paraId="445FE353" w14:textId="29E7452F" w:rsidR="005E71BD" w:rsidRPr="009D051C" w:rsidRDefault="005E71BD" w:rsidP="005E71BD">
      <w:pPr>
        <w:pStyle w:val="BodyText"/>
        <w:numPr>
          <w:ilvl w:val="0"/>
          <w:numId w:val="5"/>
        </w:numPr>
        <w:rPr>
          <w:rFonts w:ascii="Lora" w:hAnsi="Lora" w:cs="Arial"/>
          <w:sz w:val="22"/>
          <w:szCs w:val="22"/>
        </w:rPr>
      </w:pPr>
      <w:r w:rsidRPr="009D051C">
        <w:rPr>
          <w:rFonts w:ascii="Lora" w:hAnsi="Lora" w:cs="Arial"/>
          <w:sz w:val="22"/>
          <w:szCs w:val="22"/>
        </w:rPr>
        <w:t>Always give way to wildlife in your path</w:t>
      </w:r>
      <w:r w:rsidR="009D051C">
        <w:rPr>
          <w:rFonts w:ascii="Lora" w:hAnsi="Lora" w:cs="Arial"/>
          <w:sz w:val="22"/>
          <w:szCs w:val="22"/>
        </w:rPr>
        <w:t xml:space="preserve">, do not split up any animals. </w:t>
      </w:r>
    </w:p>
    <w:p w14:paraId="2DA0D260" w14:textId="77777777" w:rsidR="005E71BD" w:rsidRPr="009D051C" w:rsidRDefault="005E71BD" w:rsidP="005E71BD">
      <w:pPr>
        <w:pStyle w:val="BodyText"/>
        <w:numPr>
          <w:ilvl w:val="0"/>
          <w:numId w:val="5"/>
        </w:numPr>
        <w:rPr>
          <w:rFonts w:ascii="Lora" w:hAnsi="Lora" w:cs="Arial"/>
          <w:sz w:val="22"/>
          <w:szCs w:val="22"/>
        </w:rPr>
      </w:pPr>
      <w:r w:rsidRPr="009D051C">
        <w:rPr>
          <w:rFonts w:ascii="Lora" w:hAnsi="Lora" w:cs="Arial"/>
          <w:sz w:val="22"/>
          <w:szCs w:val="22"/>
        </w:rPr>
        <w:t>Ensure all passengers keep noise to a minimum in order not to alarm animals.</w:t>
      </w:r>
    </w:p>
    <w:p w14:paraId="0DB383F2" w14:textId="77777777" w:rsidR="005E71BD" w:rsidRPr="009D051C" w:rsidRDefault="005E71BD" w:rsidP="005E71BD">
      <w:pPr>
        <w:pStyle w:val="BodyText"/>
        <w:numPr>
          <w:ilvl w:val="0"/>
          <w:numId w:val="5"/>
        </w:numPr>
        <w:rPr>
          <w:rFonts w:ascii="Lora" w:hAnsi="Lora" w:cs="Arial"/>
          <w:sz w:val="22"/>
          <w:szCs w:val="22"/>
        </w:rPr>
      </w:pPr>
      <w:r w:rsidRPr="009D051C">
        <w:rPr>
          <w:rFonts w:ascii="Lora" w:hAnsi="Lora" w:cs="Arial"/>
          <w:sz w:val="22"/>
          <w:szCs w:val="22"/>
        </w:rPr>
        <w:t>Never get between a mother and its young.</w:t>
      </w:r>
    </w:p>
    <w:p w14:paraId="3AD990F0" w14:textId="77777777" w:rsidR="005E71BD" w:rsidRPr="009D051C" w:rsidRDefault="005E71BD" w:rsidP="005E71BD">
      <w:pPr>
        <w:pStyle w:val="BodyText"/>
        <w:numPr>
          <w:ilvl w:val="0"/>
          <w:numId w:val="5"/>
        </w:numPr>
        <w:rPr>
          <w:rFonts w:ascii="Lora" w:hAnsi="Lora" w:cs="Arial"/>
          <w:sz w:val="22"/>
          <w:szCs w:val="22"/>
        </w:rPr>
      </w:pPr>
      <w:r w:rsidRPr="009D051C">
        <w:rPr>
          <w:rFonts w:ascii="Lora" w:hAnsi="Lora" w:cs="Arial"/>
          <w:sz w:val="22"/>
          <w:szCs w:val="22"/>
        </w:rPr>
        <w:t xml:space="preserve">Never push an animal towards a fence or trap it in a ‘bottle neck’.  </w:t>
      </w:r>
    </w:p>
    <w:p w14:paraId="479A1F9A" w14:textId="0702525B" w:rsidR="005E71BD" w:rsidRPr="009D051C" w:rsidRDefault="00317E07" w:rsidP="005E71BD">
      <w:pPr>
        <w:pStyle w:val="BodyText"/>
        <w:rPr>
          <w:rFonts w:ascii="Lora" w:hAnsi="Lora" w:cs="Arial"/>
          <w:sz w:val="22"/>
          <w:szCs w:val="22"/>
        </w:rPr>
      </w:pPr>
      <w:r w:rsidRPr="009D051C">
        <w:rPr>
          <w:rFonts w:ascii="Lora" w:hAnsi="Lora" w:cs="Arial"/>
          <w:sz w:val="22"/>
          <w:szCs w:val="22"/>
        </w:rPr>
        <w:br/>
      </w:r>
    </w:p>
    <w:p w14:paraId="7039CA72" w14:textId="2855E14F" w:rsidR="005E71BD" w:rsidRPr="009D051C" w:rsidRDefault="005E71BD" w:rsidP="005E71BD">
      <w:pPr>
        <w:pStyle w:val="BodyText"/>
        <w:rPr>
          <w:rFonts w:ascii="Lora" w:hAnsi="Lora" w:cs="Arial"/>
          <w:b/>
          <w:sz w:val="22"/>
          <w:szCs w:val="22"/>
        </w:rPr>
      </w:pPr>
      <w:r w:rsidRPr="009D051C">
        <w:rPr>
          <w:rFonts w:ascii="Lora" w:hAnsi="Lora" w:cs="Arial"/>
          <w:b/>
          <w:sz w:val="22"/>
          <w:szCs w:val="22"/>
        </w:rPr>
        <w:t>Problems while in the reserve</w:t>
      </w:r>
      <w:r w:rsidR="009D051C">
        <w:rPr>
          <w:rFonts w:ascii="Lora" w:hAnsi="Lora" w:cs="Arial"/>
          <w:b/>
          <w:sz w:val="22"/>
          <w:szCs w:val="22"/>
        </w:rPr>
        <w:t>:</w:t>
      </w:r>
    </w:p>
    <w:p w14:paraId="1151147D" w14:textId="24087F76" w:rsidR="00317E07" w:rsidRPr="009D051C" w:rsidRDefault="005E71BD" w:rsidP="00317E07">
      <w:pPr>
        <w:pStyle w:val="BodyText"/>
        <w:rPr>
          <w:rFonts w:ascii="Lora" w:hAnsi="Lora" w:cs="Arial"/>
          <w:b/>
          <w:sz w:val="22"/>
          <w:szCs w:val="22"/>
        </w:rPr>
      </w:pPr>
      <w:r w:rsidRPr="009D051C">
        <w:rPr>
          <w:rFonts w:ascii="Lora" w:hAnsi="Lora" w:cs="Arial"/>
          <w:sz w:val="22"/>
          <w:szCs w:val="22"/>
        </w:rPr>
        <w:t>If you need assistance or advice at any time while in the reserve, please contact our staff on the following phone number</w:t>
      </w:r>
      <w:r w:rsidR="009D051C">
        <w:rPr>
          <w:rFonts w:ascii="Lora" w:hAnsi="Lora" w:cs="Arial"/>
          <w:sz w:val="22"/>
          <w:szCs w:val="22"/>
        </w:rPr>
        <w:t xml:space="preserve">: </w:t>
      </w:r>
      <w:r w:rsidRPr="009D051C">
        <w:rPr>
          <w:rFonts w:ascii="Lora" w:hAnsi="Lora" w:cs="Arial"/>
          <w:b/>
          <w:bCs/>
          <w:sz w:val="22"/>
          <w:szCs w:val="22"/>
        </w:rPr>
        <w:t>0</w:t>
      </w:r>
      <w:r w:rsidR="00AE28A5" w:rsidRPr="009D051C">
        <w:rPr>
          <w:rFonts w:ascii="Lora" w:hAnsi="Lora" w:cs="Arial"/>
          <w:b/>
          <w:bCs/>
          <w:sz w:val="22"/>
          <w:szCs w:val="22"/>
        </w:rPr>
        <w:t>1553</w:t>
      </w:r>
      <w:r w:rsidR="008B6E07" w:rsidRPr="009D051C">
        <w:rPr>
          <w:rFonts w:ascii="Lora" w:hAnsi="Lora" w:cs="Arial"/>
          <w:b/>
          <w:bCs/>
          <w:sz w:val="22"/>
          <w:szCs w:val="22"/>
        </w:rPr>
        <w:t xml:space="preserve"> 396007</w:t>
      </w:r>
      <w:r w:rsidR="009D051C">
        <w:rPr>
          <w:rFonts w:ascii="Lora" w:hAnsi="Lora" w:cs="Arial"/>
          <w:b/>
          <w:sz w:val="22"/>
          <w:szCs w:val="22"/>
        </w:rPr>
        <w:t xml:space="preserve"> &amp; press option 2. </w:t>
      </w:r>
    </w:p>
    <w:p w14:paraId="0E0868FE" w14:textId="77777777" w:rsidR="00317E07" w:rsidRPr="009D051C" w:rsidRDefault="00317E07" w:rsidP="00317E07">
      <w:pPr>
        <w:pStyle w:val="BodyText"/>
        <w:rPr>
          <w:rFonts w:ascii="Lora" w:hAnsi="Lora" w:cs="Arial"/>
          <w:b/>
          <w:sz w:val="22"/>
          <w:szCs w:val="22"/>
        </w:rPr>
      </w:pPr>
    </w:p>
    <w:p w14:paraId="4F3966CA" w14:textId="268FCCF6" w:rsidR="00272160" w:rsidRDefault="005E71BD" w:rsidP="00272160">
      <w:pPr>
        <w:pStyle w:val="BodyText"/>
        <w:rPr>
          <w:rFonts w:ascii="Lora" w:hAnsi="Lora" w:cs="Arial"/>
          <w:b/>
          <w:sz w:val="22"/>
          <w:szCs w:val="22"/>
        </w:rPr>
      </w:pPr>
      <w:r w:rsidRPr="009D051C">
        <w:rPr>
          <w:rFonts w:ascii="Lora" w:hAnsi="Lora" w:cs="Arial"/>
          <w:b/>
          <w:sz w:val="22"/>
          <w:szCs w:val="22"/>
        </w:rPr>
        <w:t>In the case of a medical emergency, please call 999 immediately and alert Watatun</w:t>
      </w:r>
      <w:r w:rsidR="002B1382" w:rsidRPr="009D051C">
        <w:rPr>
          <w:rFonts w:ascii="Lora" w:hAnsi="Lora" w:cs="Arial"/>
          <w:b/>
          <w:sz w:val="22"/>
          <w:szCs w:val="22"/>
        </w:rPr>
        <w:t>g</w:t>
      </w:r>
      <w:r w:rsidRPr="009D051C">
        <w:rPr>
          <w:rFonts w:ascii="Lora" w:hAnsi="Lora" w:cs="Arial"/>
          <w:b/>
          <w:sz w:val="22"/>
          <w:szCs w:val="22"/>
        </w:rPr>
        <w:t>a staff</w:t>
      </w:r>
      <w:r w:rsidR="00317E07" w:rsidRPr="009D051C">
        <w:rPr>
          <w:rFonts w:ascii="Lora" w:hAnsi="Lora" w:cs="Arial"/>
          <w:b/>
          <w:sz w:val="22"/>
          <w:szCs w:val="22"/>
        </w:rPr>
        <w:t>.</w:t>
      </w:r>
    </w:p>
    <w:p w14:paraId="01169256" w14:textId="77777777" w:rsidR="009D051C" w:rsidRPr="009D051C" w:rsidRDefault="009D051C" w:rsidP="009D051C"/>
    <w:p w14:paraId="32124654" w14:textId="0220D657" w:rsidR="009D051C" w:rsidRPr="009D051C" w:rsidRDefault="009D051C" w:rsidP="009D051C">
      <w:pPr>
        <w:tabs>
          <w:tab w:val="left" w:pos="6144"/>
        </w:tabs>
      </w:pPr>
      <w:r>
        <w:tab/>
      </w:r>
    </w:p>
    <w:sectPr w:rsidR="009D051C" w:rsidRPr="009D051C" w:rsidSect="003D0931">
      <w:headerReference w:type="default" r:id="rId10"/>
      <w:footerReference w:type="defaul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A77C1" w14:textId="77777777" w:rsidR="00FD51FE" w:rsidRDefault="00FD51FE" w:rsidP="003A2CE2">
      <w:r>
        <w:separator/>
      </w:r>
    </w:p>
  </w:endnote>
  <w:endnote w:type="continuationSeparator" w:id="0">
    <w:p w14:paraId="1F0DB45A" w14:textId="77777777" w:rsidR="00FD51FE" w:rsidRDefault="00FD51FE" w:rsidP="003A2CE2">
      <w:r>
        <w:continuationSeparator/>
      </w:r>
    </w:p>
  </w:endnote>
  <w:endnote w:type="continuationNotice" w:id="1">
    <w:p w14:paraId="21F2D272" w14:textId="77777777" w:rsidR="00FD51FE" w:rsidRDefault="00FD5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9E34" w14:textId="6721CAFE" w:rsidR="00DE4B8A" w:rsidRPr="00DE4B8A" w:rsidRDefault="00DE4B8A" w:rsidP="00317E07">
    <w:pPr>
      <w:pStyle w:val="Footer"/>
      <w:jc w:val="center"/>
      <w:rPr>
        <w:sz w:val="16"/>
        <w:szCs w:val="16"/>
      </w:rPr>
    </w:pPr>
    <w:r w:rsidRPr="00DE4B8A">
      <w:rPr>
        <w:sz w:val="16"/>
        <w:szCs w:val="16"/>
      </w:rPr>
      <w:t xml:space="preserve">Last Updated: </w:t>
    </w:r>
    <w:r w:rsidR="009D051C">
      <w:rPr>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E5963" w14:textId="77777777" w:rsidR="00FD51FE" w:rsidRDefault="00FD51FE" w:rsidP="003A2CE2">
      <w:r>
        <w:separator/>
      </w:r>
    </w:p>
  </w:footnote>
  <w:footnote w:type="continuationSeparator" w:id="0">
    <w:p w14:paraId="2A2F2CBB" w14:textId="77777777" w:rsidR="00FD51FE" w:rsidRDefault="00FD51FE" w:rsidP="003A2CE2">
      <w:r>
        <w:continuationSeparator/>
      </w:r>
    </w:p>
  </w:footnote>
  <w:footnote w:type="continuationNotice" w:id="1">
    <w:p w14:paraId="4D2DB46F" w14:textId="77777777" w:rsidR="00FD51FE" w:rsidRDefault="00FD5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445C" w14:textId="77777777" w:rsidR="003A2CE2" w:rsidRDefault="003A2CE2" w:rsidP="003A2CE2">
    <w:pPr>
      <w:pStyle w:val="Header"/>
      <w:jc w:val="center"/>
    </w:pPr>
    <w:r>
      <w:rPr>
        <w:noProof/>
        <w:lang w:eastAsia="en-GB"/>
      </w:rPr>
      <w:drawing>
        <wp:inline distT="0" distB="0" distL="0" distR="0" wp14:anchorId="668C4EFC" wp14:editId="2FBEFBC7">
          <wp:extent cx="1904365" cy="102671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ogo-Black.jpg"/>
                  <pic:cNvPicPr/>
                </pic:nvPicPr>
                <pic:blipFill>
                  <a:blip r:embed="rId1">
                    <a:extLst>
                      <a:ext uri="{28A0092B-C50C-407E-A947-70E740481C1C}">
                        <a14:useLocalDpi xmlns:a14="http://schemas.microsoft.com/office/drawing/2010/main" val="0"/>
                      </a:ext>
                    </a:extLst>
                  </a:blip>
                  <a:stretch>
                    <a:fillRect/>
                  </a:stretch>
                </pic:blipFill>
                <pic:spPr>
                  <a:xfrm>
                    <a:off x="0" y="0"/>
                    <a:ext cx="1912319" cy="1030998"/>
                  </a:xfrm>
                  <a:prstGeom prst="rect">
                    <a:avLst/>
                  </a:prstGeom>
                </pic:spPr>
              </pic:pic>
            </a:graphicData>
          </a:graphic>
        </wp:inline>
      </w:drawing>
    </w:r>
  </w:p>
  <w:p w14:paraId="3E167B01" w14:textId="77777777" w:rsidR="003A2CE2" w:rsidRDefault="003A2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5342"/>
    <w:multiLevelType w:val="hybridMultilevel"/>
    <w:tmpl w:val="AB0A26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A7A0E"/>
    <w:multiLevelType w:val="hybridMultilevel"/>
    <w:tmpl w:val="821AABB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14295"/>
    <w:multiLevelType w:val="hybridMultilevel"/>
    <w:tmpl w:val="413AAC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7E5D4C"/>
    <w:multiLevelType w:val="hybridMultilevel"/>
    <w:tmpl w:val="C8B69DF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931974"/>
    <w:multiLevelType w:val="hybridMultilevel"/>
    <w:tmpl w:val="5918713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F23F7B"/>
    <w:multiLevelType w:val="hybridMultilevel"/>
    <w:tmpl w:val="5918713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658376">
    <w:abstractNumId w:val="4"/>
  </w:num>
  <w:num w:numId="2" w16cid:durableId="121190882">
    <w:abstractNumId w:val="5"/>
  </w:num>
  <w:num w:numId="3" w16cid:durableId="926497934">
    <w:abstractNumId w:val="2"/>
  </w:num>
  <w:num w:numId="4" w16cid:durableId="778449802">
    <w:abstractNumId w:val="0"/>
  </w:num>
  <w:num w:numId="5" w16cid:durableId="1312365739">
    <w:abstractNumId w:val="1"/>
  </w:num>
  <w:num w:numId="6" w16cid:durableId="1383628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E2"/>
    <w:rsid w:val="00064C04"/>
    <w:rsid w:val="000F3A6F"/>
    <w:rsid w:val="00116870"/>
    <w:rsid w:val="001C7EB9"/>
    <w:rsid w:val="00272160"/>
    <w:rsid w:val="002B1382"/>
    <w:rsid w:val="002C5BEE"/>
    <w:rsid w:val="00305B8C"/>
    <w:rsid w:val="00317E07"/>
    <w:rsid w:val="003A2CE2"/>
    <w:rsid w:val="003D0931"/>
    <w:rsid w:val="003F7EB7"/>
    <w:rsid w:val="00421997"/>
    <w:rsid w:val="004D6D2A"/>
    <w:rsid w:val="00534BAF"/>
    <w:rsid w:val="005E71BD"/>
    <w:rsid w:val="005F68E5"/>
    <w:rsid w:val="00605FC5"/>
    <w:rsid w:val="006740EC"/>
    <w:rsid w:val="006870DA"/>
    <w:rsid w:val="00724212"/>
    <w:rsid w:val="007A5876"/>
    <w:rsid w:val="007A5931"/>
    <w:rsid w:val="008B6E07"/>
    <w:rsid w:val="008F1BBA"/>
    <w:rsid w:val="009874F7"/>
    <w:rsid w:val="009D051C"/>
    <w:rsid w:val="00AE28A5"/>
    <w:rsid w:val="00AF6B96"/>
    <w:rsid w:val="00B94331"/>
    <w:rsid w:val="00BB1511"/>
    <w:rsid w:val="00BC44DA"/>
    <w:rsid w:val="00BF12E4"/>
    <w:rsid w:val="00C36D8E"/>
    <w:rsid w:val="00C409AD"/>
    <w:rsid w:val="00CA6A90"/>
    <w:rsid w:val="00CD5CC9"/>
    <w:rsid w:val="00CE4805"/>
    <w:rsid w:val="00D47E4D"/>
    <w:rsid w:val="00D76B77"/>
    <w:rsid w:val="00DC3D77"/>
    <w:rsid w:val="00DE4B8A"/>
    <w:rsid w:val="00DF1337"/>
    <w:rsid w:val="00E053C0"/>
    <w:rsid w:val="00E3430F"/>
    <w:rsid w:val="00E52B08"/>
    <w:rsid w:val="00E656EF"/>
    <w:rsid w:val="00E91CF2"/>
    <w:rsid w:val="00FD51FE"/>
    <w:rsid w:val="00FE6129"/>
    <w:rsid w:val="00FF08C0"/>
    <w:rsid w:val="20CB9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DE0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CE2"/>
    <w:rPr>
      <w:rFonts w:ascii="Times New Roman" w:eastAsia="Times New Roman" w:hAnsi="Times New Roman" w:cs="Times New Roman"/>
    </w:rPr>
  </w:style>
  <w:style w:type="paragraph" w:styleId="Heading1">
    <w:name w:val="heading 1"/>
    <w:basedOn w:val="Normal"/>
    <w:next w:val="Normal"/>
    <w:link w:val="Heading1Char"/>
    <w:qFormat/>
    <w:rsid w:val="003A2CE2"/>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CE2"/>
    <w:rPr>
      <w:rFonts w:ascii="Times New Roman" w:eastAsia="Times New Roman" w:hAnsi="Times New Roman" w:cs="Times New Roman"/>
      <w:b/>
      <w:bCs/>
    </w:rPr>
  </w:style>
  <w:style w:type="paragraph" w:styleId="BodyText">
    <w:name w:val="Body Text"/>
    <w:basedOn w:val="Normal"/>
    <w:link w:val="BodyTextChar"/>
    <w:rsid w:val="003A2CE2"/>
    <w:pPr>
      <w:jc w:val="both"/>
    </w:pPr>
  </w:style>
  <w:style w:type="character" w:customStyle="1" w:styleId="BodyTextChar">
    <w:name w:val="Body Text Char"/>
    <w:basedOn w:val="DefaultParagraphFont"/>
    <w:link w:val="BodyText"/>
    <w:rsid w:val="003A2CE2"/>
    <w:rPr>
      <w:rFonts w:ascii="Times New Roman" w:eastAsia="Times New Roman" w:hAnsi="Times New Roman" w:cs="Times New Roman"/>
    </w:rPr>
  </w:style>
  <w:style w:type="paragraph" w:styleId="ListParagraph">
    <w:name w:val="List Paragraph"/>
    <w:basedOn w:val="Normal"/>
    <w:uiPriority w:val="34"/>
    <w:qFormat/>
    <w:rsid w:val="003A2CE2"/>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A2CE2"/>
    <w:pPr>
      <w:tabs>
        <w:tab w:val="center" w:pos="4513"/>
        <w:tab w:val="right" w:pos="9026"/>
      </w:tabs>
    </w:pPr>
  </w:style>
  <w:style w:type="character" w:customStyle="1" w:styleId="HeaderChar">
    <w:name w:val="Header Char"/>
    <w:basedOn w:val="DefaultParagraphFont"/>
    <w:link w:val="Header"/>
    <w:uiPriority w:val="99"/>
    <w:rsid w:val="003A2CE2"/>
    <w:rPr>
      <w:rFonts w:ascii="Times New Roman" w:eastAsia="Times New Roman" w:hAnsi="Times New Roman" w:cs="Times New Roman"/>
    </w:rPr>
  </w:style>
  <w:style w:type="paragraph" w:styleId="Footer">
    <w:name w:val="footer"/>
    <w:basedOn w:val="Normal"/>
    <w:link w:val="FooterChar"/>
    <w:uiPriority w:val="99"/>
    <w:unhideWhenUsed/>
    <w:rsid w:val="003A2CE2"/>
    <w:pPr>
      <w:tabs>
        <w:tab w:val="center" w:pos="4513"/>
        <w:tab w:val="right" w:pos="9026"/>
      </w:tabs>
    </w:pPr>
  </w:style>
  <w:style w:type="character" w:customStyle="1" w:styleId="FooterChar">
    <w:name w:val="Footer Char"/>
    <w:basedOn w:val="DefaultParagraphFont"/>
    <w:link w:val="Footer"/>
    <w:uiPriority w:val="99"/>
    <w:rsid w:val="003A2C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C480A67CFD841B3C6884268592513" ma:contentTypeVersion="13" ma:contentTypeDescription="Create a new document." ma:contentTypeScope="" ma:versionID="1ead2f1f2a866f9d56b0dfb0a4c51efb">
  <xsd:schema xmlns:xsd="http://www.w3.org/2001/XMLSchema" xmlns:xs="http://www.w3.org/2001/XMLSchema" xmlns:p="http://schemas.microsoft.com/office/2006/metadata/properties" xmlns:ns2="a07f208d-e986-4aee-afcb-6fd36582ca92" xmlns:ns3="efb21b70-b452-4aa4-917c-d875e06eb132" targetNamespace="http://schemas.microsoft.com/office/2006/metadata/properties" ma:root="true" ma:fieldsID="5cdbd122a79853cb8d7cc01ef885976d" ns2:_="" ns3:_="">
    <xsd:import namespace="a07f208d-e986-4aee-afcb-6fd36582ca92"/>
    <xsd:import namespace="efb21b70-b452-4aa4-917c-d875e06eb1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f208d-e986-4aee-afcb-6fd36582c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e5ae34-92b7-41eb-9c41-0af0ce139f3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21b70-b452-4aa4-917c-d875e06eb1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6605c7-ad7f-4360-9022-c92620f3cad7}" ma:internalName="TaxCatchAll" ma:showField="CatchAllData" ma:web="efb21b70-b452-4aa4-917c-d875e06eb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b21b70-b452-4aa4-917c-d875e06eb132" xsi:nil="true"/>
    <lcf76f155ced4ddcb4097134ff3c332f xmlns="a07f208d-e986-4aee-afcb-6fd36582ca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3C0AD6-D9EA-48F2-86E2-2697E0B025F6}"/>
</file>

<file path=customXml/itemProps2.xml><?xml version="1.0" encoding="utf-8"?>
<ds:datastoreItem xmlns:ds="http://schemas.openxmlformats.org/officeDocument/2006/customXml" ds:itemID="{9F7657CB-3DE0-4378-944B-E7FA944BC1A9}">
  <ds:schemaRefs>
    <ds:schemaRef ds:uri="http://schemas.microsoft.com/sharepoint/v3/contenttype/forms"/>
  </ds:schemaRefs>
</ds:datastoreItem>
</file>

<file path=customXml/itemProps3.xml><?xml version="1.0" encoding="utf-8"?>
<ds:datastoreItem xmlns:ds="http://schemas.openxmlformats.org/officeDocument/2006/customXml" ds:itemID="{FB0ECBCD-931F-4FC3-8BEA-7984F63A7145}">
  <ds:schemaRefs>
    <ds:schemaRef ds:uri="http://schemas.microsoft.com/office/2006/metadata/properties"/>
    <ds:schemaRef ds:uri="http://schemas.microsoft.com/office/infopath/2007/PartnerControls"/>
    <ds:schemaRef ds:uri="77f9e6b2-2570-4c21-aeaa-681cd2a0c405"/>
    <ds:schemaRef ds:uri="efb21b70-b452-4aa4-917c-d875e06eb13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Operations - Watatunga Widlife Reserve</cp:lastModifiedBy>
  <cp:revision>10</cp:revision>
  <cp:lastPrinted>2023-11-30T11:37:00Z</cp:lastPrinted>
  <dcterms:created xsi:type="dcterms:W3CDTF">2023-11-30T11:38:00Z</dcterms:created>
  <dcterms:modified xsi:type="dcterms:W3CDTF">2024-10-29T15:50:00Z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0x010100825C480A67CFD841B3C6884268592513</vt:lpwstr>
  </property>
  <property fmtid="{D5CDD505-2E9C-101B-9397-08002B2CF9AE}" pid="3" name="Order">
    <vt:r8>109200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